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33F" w:rsidRPr="00AF533F" w:rsidRDefault="00AF533F" w:rsidP="00AF533F">
      <w:pPr>
        <w:jc w:val="center"/>
        <w:rPr>
          <w:rFonts w:ascii="Cambria" w:hAnsi="Cambria"/>
          <w:b/>
          <w:color w:val="565656"/>
          <w:sz w:val="36"/>
          <w:szCs w:val="21"/>
        </w:rPr>
      </w:pPr>
      <w:bookmarkStart w:id="0" w:name="_GoBack"/>
      <w:r w:rsidRPr="00AF533F">
        <w:rPr>
          <w:rFonts w:ascii="Cambria" w:hAnsi="Cambria"/>
          <w:b/>
          <w:color w:val="565656"/>
          <w:sz w:val="36"/>
          <w:szCs w:val="21"/>
        </w:rPr>
        <w:t>Gender and Sexuality Alliance</w:t>
      </w:r>
    </w:p>
    <w:bookmarkEnd w:id="0"/>
    <w:p w:rsidR="00AF533F" w:rsidRPr="00AF533F" w:rsidRDefault="00AF533F" w:rsidP="00AF533F">
      <w:pPr>
        <w:jc w:val="center"/>
        <w:rPr>
          <w:rFonts w:ascii="Cambria" w:hAnsi="Cambria"/>
          <w:color w:val="565656"/>
          <w:sz w:val="32"/>
          <w:szCs w:val="21"/>
        </w:rPr>
      </w:pPr>
      <w:r w:rsidRPr="00AF533F">
        <w:rPr>
          <w:rFonts w:ascii="Cambria" w:hAnsi="Cambria"/>
          <w:color w:val="565656"/>
          <w:sz w:val="32"/>
          <w:szCs w:val="21"/>
        </w:rPr>
        <w:t xml:space="preserve">The G.S.A. (The Gender and Sexuality Alliance) Club is a student group run by students and supported by teachers that strives to create safe, caring and inclusive spaces for lesbian, gay, bisexual, trans-identified, two-spirit, queer and questioning (LGBTQ+) students and their allies in schools. </w:t>
      </w:r>
    </w:p>
    <w:p w:rsidR="00EB0ECB" w:rsidRPr="00AF533F" w:rsidRDefault="00AF533F" w:rsidP="00AF533F">
      <w:pPr>
        <w:jc w:val="center"/>
        <w:rPr>
          <w:sz w:val="32"/>
        </w:rPr>
      </w:pPr>
      <w:r w:rsidRPr="00AF533F">
        <w:rPr>
          <w:rFonts w:ascii="Cambria" w:hAnsi="Cambria"/>
          <w:color w:val="565656"/>
          <w:sz w:val="32"/>
          <w:szCs w:val="21"/>
        </w:rPr>
        <w:t> The GSA meets on Monday’s at lunch in Room 408.</w:t>
      </w:r>
    </w:p>
    <w:sectPr w:rsidR="00EB0ECB" w:rsidRPr="00AF53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8493E2-42D5-4A8F-B915-0CC171E0A102}"/>
    <w:embedBold r:id="rId2" w:fontKey="{46C128D0-7637-432A-BA0D-4E67F9ECB4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48E320E-59E7-452A-8F95-02E14776F9F2}"/>
    <w:embedBold r:id="rId4" w:fontKey="{E1ED5AC3-9899-410D-98FF-2674B107A9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33F"/>
    <w:rsid w:val="00522596"/>
    <w:rsid w:val="00A97DAA"/>
    <w:rsid w:val="00AF533F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11C21"/>
  <w15:chartTrackingRefBased/>
  <w15:docId w15:val="{24B3D083-1E3E-4911-B4E3-1D39750D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2021-03-08T22:46:00Z</dcterms:created>
  <dcterms:modified xsi:type="dcterms:W3CDTF">2021-03-08T22:47:00Z</dcterms:modified>
</cp:coreProperties>
</file>