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34F2" w:rsidRPr="004B74C8" w:rsidRDefault="005534F2" w:rsidP="004B74C8">
      <w:pPr>
        <w:jc w:val="center"/>
        <w:rPr>
          <w:b/>
          <w:sz w:val="40"/>
        </w:rPr>
      </w:pPr>
      <w:r w:rsidRPr="004B74C8">
        <w:rPr>
          <w:b/>
          <w:sz w:val="40"/>
        </w:rPr>
        <w:t>BIPOC Club</w:t>
      </w:r>
      <w:bookmarkStart w:id="0" w:name="_GoBack"/>
      <w:bookmarkEnd w:id="0"/>
    </w:p>
    <w:p w:rsidR="004B74C8" w:rsidRPr="004B74C8" w:rsidRDefault="004B74C8" w:rsidP="004B74C8">
      <w:pPr>
        <w:jc w:val="center"/>
        <w:rPr>
          <w:b/>
          <w:sz w:val="32"/>
        </w:rPr>
      </w:pPr>
    </w:p>
    <w:p w:rsidR="004B74C8" w:rsidRPr="004B74C8" w:rsidRDefault="005534F2" w:rsidP="004B74C8">
      <w:pPr>
        <w:jc w:val="center"/>
        <w:rPr>
          <w:b/>
          <w:sz w:val="32"/>
        </w:rPr>
      </w:pPr>
      <w:r w:rsidRPr="004B74C8">
        <w:rPr>
          <w:b/>
          <w:sz w:val="32"/>
        </w:rPr>
        <w:t>Black, Indigenous, People</w:t>
      </w:r>
      <w:r w:rsidR="004B74C8" w:rsidRPr="004B74C8">
        <w:rPr>
          <w:b/>
          <w:sz w:val="32"/>
        </w:rPr>
        <w:t xml:space="preserve"> of Colour welcome to drop into:</w:t>
      </w:r>
    </w:p>
    <w:p w:rsidR="004B74C8" w:rsidRPr="004B74C8" w:rsidRDefault="004B74C8" w:rsidP="004B74C8">
      <w:pPr>
        <w:jc w:val="center"/>
        <w:rPr>
          <w:b/>
          <w:sz w:val="32"/>
        </w:rPr>
      </w:pPr>
    </w:p>
    <w:p w:rsidR="004B74C8" w:rsidRPr="004B74C8" w:rsidRDefault="005534F2" w:rsidP="004B74C8">
      <w:pPr>
        <w:jc w:val="center"/>
        <w:rPr>
          <w:b/>
          <w:sz w:val="32"/>
        </w:rPr>
      </w:pPr>
      <w:r w:rsidRPr="004B74C8">
        <w:rPr>
          <w:b/>
          <w:sz w:val="32"/>
        </w:rPr>
        <w:t>M</w:t>
      </w:r>
      <w:r w:rsidR="004B74C8" w:rsidRPr="004B74C8">
        <w:rPr>
          <w:b/>
          <w:sz w:val="32"/>
        </w:rPr>
        <w:t>r</w:t>
      </w:r>
      <w:r w:rsidRPr="004B74C8">
        <w:rPr>
          <w:b/>
          <w:sz w:val="32"/>
        </w:rPr>
        <w:t>. Sakiyama’s room (211)  at lunch on Thursdays.</w:t>
      </w:r>
    </w:p>
    <w:p w:rsidR="004B74C8" w:rsidRPr="004B74C8" w:rsidRDefault="004B74C8" w:rsidP="004B74C8">
      <w:pPr>
        <w:jc w:val="center"/>
        <w:rPr>
          <w:b/>
          <w:sz w:val="32"/>
        </w:rPr>
      </w:pPr>
    </w:p>
    <w:p w:rsidR="004B74C8" w:rsidRPr="004B74C8" w:rsidRDefault="005534F2" w:rsidP="004B74C8">
      <w:pPr>
        <w:jc w:val="center"/>
        <w:rPr>
          <w:b/>
          <w:sz w:val="32"/>
        </w:rPr>
      </w:pPr>
      <w:r w:rsidRPr="004B74C8">
        <w:rPr>
          <w:b/>
          <w:sz w:val="32"/>
        </w:rPr>
        <w:t>Student led safe space for all folks that identify as people of colour.</w:t>
      </w:r>
    </w:p>
    <w:p w:rsidR="004B74C8" w:rsidRPr="004B74C8" w:rsidRDefault="004B74C8" w:rsidP="004B74C8">
      <w:pPr>
        <w:jc w:val="center"/>
        <w:rPr>
          <w:b/>
          <w:sz w:val="32"/>
        </w:rPr>
      </w:pPr>
    </w:p>
    <w:p w:rsidR="005534F2" w:rsidRPr="004B74C8" w:rsidRDefault="005534F2" w:rsidP="004B74C8">
      <w:pPr>
        <w:jc w:val="center"/>
        <w:rPr>
          <w:b/>
          <w:sz w:val="32"/>
        </w:rPr>
      </w:pPr>
      <w:r w:rsidRPr="004B74C8">
        <w:rPr>
          <w:b/>
          <w:sz w:val="32"/>
        </w:rPr>
        <w:t>Sponsored by Lukat, McDiarmid, and Sakiyama.</w:t>
      </w:r>
    </w:p>
    <w:p w:rsidR="00EB0ECB" w:rsidRPr="004B74C8" w:rsidRDefault="00EB0ECB" w:rsidP="004B74C8">
      <w:pPr>
        <w:jc w:val="center"/>
        <w:rPr>
          <w:b/>
          <w:sz w:val="32"/>
        </w:rPr>
      </w:pPr>
    </w:p>
    <w:sectPr w:rsidR="00EB0ECB" w:rsidRPr="004B74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5C2A4086-586E-43F4-BC7C-C0E7D8291BD3}"/>
    <w:embedBold r:id="rId2" w:fontKey="{857CFBC5-DDFF-4223-B7D1-628675926A6D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B2C3626-8AE3-4FD8-9857-30452BAABA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4F2"/>
    <w:rsid w:val="004B74C8"/>
    <w:rsid w:val="00522596"/>
    <w:rsid w:val="005534F2"/>
    <w:rsid w:val="00A97DAA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2143C"/>
  <w15:chartTrackingRefBased/>
  <w15:docId w15:val="{8DD998FC-8756-455A-A4B6-2A2DD7B9B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34F2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66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Wainright</dc:creator>
  <cp:keywords/>
  <dc:description/>
  <cp:lastModifiedBy>Tracy Wainright</cp:lastModifiedBy>
  <cp:revision>2</cp:revision>
  <dcterms:created xsi:type="dcterms:W3CDTF">2021-03-08T22:17:00Z</dcterms:created>
  <dcterms:modified xsi:type="dcterms:W3CDTF">2021-03-08T22:22:00Z</dcterms:modified>
</cp:coreProperties>
</file>